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B7" w:rsidRPr="00B369B7" w:rsidRDefault="00B369B7" w:rsidP="00B369B7">
      <w:pPr>
        <w:rPr>
          <w:rFonts w:cstheme="minorHAnsi"/>
          <w:i/>
          <w:sz w:val="24"/>
          <w:szCs w:val="24"/>
          <w:lang w:val="en-US"/>
        </w:rPr>
      </w:pPr>
      <w:r w:rsidRPr="00B369B7">
        <w:rPr>
          <w:rFonts w:asciiTheme="majorHAnsi" w:hAnsiTheme="majorHAnsi"/>
          <w:sz w:val="44"/>
          <w:szCs w:val="44"/>
          <w:u w:val="single"/>
          <w:lang w:val="en-US"/>
        </w:rPr>
        <w:t>Readings on American Race Relations</w:t>
      </w:r>
      <w:r w:rsidRPr="00B369B7">
        <w:rPr>
          <w:rFonts w:asciiTheme="majorHAnsi" w:hAnsiTheme="majorHAnsi"/>
          <w:sz w:val="44"/>
          <w:szCs w:val="44"/>
          <w:u w:val="single"/>
          <w:lang w:val="en-US"/>
        </w:rPr>
        <w:br/>
      </w:r>
      <w:r w:rsidRPr="00B369B7">
        <w:rPr>
          <w:i/>
          <w:lang w:val="en-US"/>
        </w:rPr>
        <w:t>compiled by Krystyna Mazur, William Glass, Agnieszka Graff, and Marta Usiekniewic</w:t>
      </w:r>
      <w:r>
        <w:rPr>
          <w:i/>
          <w:lang w:val="en-US"/>
        </w:rPr>
        <w:t>z from the American Studies Center, University of Warsaw</w:t>
      </w:r>
    </w:p>
    <w:p w:rsidR="00B369B7" w:rsidRPr="00B369B7" w:rsidRDefault="00B369B7" w:rsidP="00B369B7">
      <w:pPr>
        <w:rPr>
          <w:rFonts w:asciiTheme="majorHAnsi" w:hAnsiTheme="majorHAnsi"/>
          <w:sz w:val="44"/>
          <w:szCs w:val="44"/>
          <w:u w:val="single"/>
          <w:lang w:val="en-US"/>
        </w:rPr>
      </w:pPr>
    </w:p>
    <w:p w:rsidR="00C100EA" w:rsidRPr="00C100EA" w:rsidRDefault="00C100EA" w:rsidP="00C100EA">
      <w:pPr>
        <w:rPr>
          <w:rFonts w:asciiTheme="majorHAnsi" w:hAnsiTheme="majorHAnsi"/>
          <w:b/>
          <w:sz w:val="28"/>
          <w:lang w:val="en-US"/>
        </w:rPr>
      </w:pPr>
      <w:r w:rsidRPr="00C100EA">
        <w:rPr>
          <w:rFonts w:asciiTheme="majorHAnsi" w:hAnsiTheme="majorHAnsi"/>
          <w:b/>
          <w:sz w:val="28"/>
          <w:lang w:val="en-US"/>
        </w:rPr>
        <w:t>Start here</w:t>
      </w:r>
    </w:p>
    <w:p w:rsidR="00C100EA" w:rsidRPr="00C100EA" w:rsidRDefault="00C100EA" w:rsidP="00C100EA">
      <w:pPr>
        <w:rPr>
          <w:lang w:val="en-US"/>
        </w:rPr>
      </w:pPr>
      <w:hyperlink r:id="rId6" w:tgtFrame="_blank" w:history="1">
        <w:r w:rsidRPr="00C100EA">
          <w:rPr>
            <w:rStyle w:val="Hipercze"/>
            <w:lang w:val="en-US"/>
          </w:rPr>
          <w:t>Black Lives Matter Explained: The History of a Movement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Pew Research Center,</w:t>
      </w:r>
      <w:hyperlink r:id="rId7" w:tgtFrame="_blank" w:history="1">
        <w:r w:rsidRPr="00C100EA">
          <w:rPr>
            <w:rStyle w:val="Hipercze"/>
            <w:lang w:val="en-US"/>
          </w:rPr>
          <w:t> Race in America (2019)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Ta-Nehishi Coates,</w:t>
      </w:r>
      <w:hyperlink r:id="rId8" w:tgtFrame="_blank" w:history="1">
        <w:r w:rsidRPr="00C100EA">
          <w:rPr>
            <w:rStyle w:val="Hipercze"/>
            <w:lang w:val="en-US"/>
          </w:rPr>
          <w:t> “A Case for Reparations”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Ava DuVernay, </w:t>
      </w:r>
      <w:hyperlink r:id="rId9" w:tgtFrame="_blank" w:history="1">
        <w:r w:rsidRPr="00C100EA">
          <w:rPr>
            <w:rStyle w:val="Hipercze"/>
            <w:lang w:val="en-US"/>
          </w:rPr>
          <w:t>13th (Netflix)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James Baldwin,</w:t>
      </w:r>
      <w:hyperlink r:id="rId10" w:tgtFrame="_blank" w:history="1">
        <w:r w:rsidRPr="00C100EA">
          <w:rPr>
            <w:rStyle w:val="Hipercze"/>
            <w:lang w:val="en-US"/>
          </w:rPr>
          <w:t> “The American Dream and the American Negro” Speech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Michelle Alexander on the new Jim Crow, </w:t>
      </w:r>
      <w:hyperlink r:id="rId11" w:tgtFrame="_blank" w:history="1">
        <w:r w:rsidRPr="00C100EA">
          <w:rPr>
            <w:rStyle w:val="Hipercze"/>
            <w:lang w:val="en-US"/>
          </w:rPr>
          <w:t>George E. Kent Lecture</w:t>
        </w:r>
      </w:hyperlink>
      <w:r w:rsidRPr="00C100EA">
        <w:rPr>
          <w:lang w:val="en-US"/>
        </w:rPr>
        <w:t> at the University of Chicago.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Robin diAngelo,</w:t>
      </w:r>
      <w:hyperlink r:id="rId12" w:tgtFrame="_blank" w:history="1">
        <w:r w:rsidRPr="00C100EA">
          <w:rPr>
            <w:rStyle w:val="Hipercze"/>
            <w:lang w:val="en-US"/>
          </w:rPr>
          <w:t> “‘Why ‘I’m Not a Racist’ Is Only Half the Story”</w:t>
        </w:r>
      </w:hyperlink>
    </w:p>
    <w:p w:rsidR="00C100EA" w:rsidRDefault="00C100EA" w:rsidP="00C100EA">
      <w:pPr>
        <w:rPr>
          <w:lang w:val="en-US"/>
        </w:rPr>
      </w:pPr>
      <w:r w:rsidRPr="00C100EA">
        <w:pict>
          <v:rect id="_x0000_i1025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  <w:lang w:val="en-US"/>
        </w:rPr>
      </w:pPr>
      <w:r w:rsidRPr="00C100EA">
        <w:rPr>
          <w:rFonts w:asciiTheme="majorHAnsi" w:hAnsiTheme="majorHAnsi"/>
          <w:b/>
          <w:sz w:val="28"/>
          <w:szCs w:val="28"/>
          <w:lang w:val="en-US"/>
        </w:rPr>
        <w:t>Classic essays</w:t>
      </w:r>
    </w:p>
    <w:p w:rsidR="00C100EA" w:rsidRPr="00C100EA" w:rsidRDefault="00C100EA" w:rsidP="00C100EA">
      <w:r w:rsidRPr="00C100EA">
        <w:rPr>
          <w:lang w:val="en-US"/>
        </w:rPr>
        <w:t>Franz Fanon, </w:t>
      </w:r>
      <w:hyperlink r:id="rId13" w:tgtFrame="_blank" w:history="1">
        <w:r w:rsidRPr="00C100EA">
          <w:rPr>
            <w:rStyle w:val="Hipercze"/>
            <w:lang w:val="en-US"/>
          </w:rPr>
          <w:t xml:space="preserve">“The Fact of </w:t>
        </w:r>
        <w:r w:rsidRPr="00C100EA">
          <w:rPr>
            <w:rStyle w:val="Hipercze"/>
          </w:rPr>
          <w:t>Blackness”</w:t>
        </w:r>
      </w:hyperlink>
    </w:p>
    <w:p w:rsidR="00C100EA" w:rsidRPr="00C100EA" w:rsidRDefault="00C100EA" w:rsidP="00C100EA">
      <w:r w:rsidRPr="00C100EA">
        <w:rPr>
          <w:lang w:val="en-US"/>
        </w:rPr>
        <w:t>James Baldwin,</w:t>
      </w:r>
      <w:hyperlink r:id="rId14" w:tgtFrame="_blank" w:history="1">
        <w:r w:rsidRPr="00C100EA">
          <w:rPr>
            <w:rStyle w:val="Hipercze"/>
            <w:lang w:val="en-US"/>
          </w:rPr>
          <w:t> “Stranger in the Village”</w:t>
        </w:r>
      </w:hyperlink>
      <w:r w:rsidRPr="00C100EA">
        <w:rPr>
          <w:lang w:val="en-US"/>
        </w:rPr>
        <w:t xml:space="preserve"> (Polish translation: “Obcy w wiosce”, in “Zapiski syna tego kraju”, trans. </w:t>
      </w:r>
      <w:r w:rsidRPr="00C100EA">
        <w:t>M. Denderski, Karakter, 2019)</w:t>
      </w:r>
    </w:p>
    <w:p w:rsidR="00C100EA" w:rsidRPr="00C100EA" w:rsidRDefault="00C100EA" w:rsidP="00C100EA">
      <w:r w:rsidRPr="00C100EA">
        <w:t>James Baldwin,</w:t>
      </w:r>
      <w:hyperlink r:id="rId15" w:tgtFrame="_blank" w:history="1">
        <w:r w:rsidRPr="00C100EA">
          <w:rPr>
            <w:rStyle w:val="Hipercze"/>
          </w:rPr>
          <w:t> “Notes of a Native Son”</w:t>
        </w:r>
      </w:hyperlink>
      <w:r w:rsidRPr="00C100EA">
        <w:t> (Polish translation: “Zapiski syna tego kraju” in “Zapiski syna tego kraju”, trans. M. Denderski, Karakter, 2019)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Ralph Ellison, </w:t>
      </w:r>
      <w:hyperlink r:id="rId16" w:tgtFrame="_blank" w:history="1">
        <w:r w:rsidRPr="00C100EA">
          <w:rPr>
            <w:rStyle w:val="Hipercze"/>
            <w:lang w:val="en-US"/>
          </w:rPr>
          <w:t>“What America Would Be Like Without Blacks”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Toni Morrison,</w:t>
      </w:r>
      <w:hyperlink r:id="rId17" w:tgtFrame="_blank" w:history="1">
        <w:r w:rsidRPr="00C100EA">
          <w:rPr>
            <w:rStyle w:val="Hipercze"/>
            <w:lang w:val="en-US"/>
          </w:rPr>
          <w:t> “Black Matters”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Toni Morrison,</w:t>
      </w:r>
      <w:hyperlink r:id="rId18" w:tgtFrame="_blank" w:history="1">
        <w:r w:rsidRPr="00C100EA">
          <w:rPr>
            <w:rStyle w:val="Hipercze"/>
            <w:lang w:val="en-US"/>
          </w:rPr>
          <w:t> “Racism and Fascism”</w:t>
        </w:r>
      </w:hyperlink>
    </w:p>
    <w:p w:rsidR="00C100EA" w:rsidRDefault="00C100EA" w:rsidP="00C100EA">
      <w:pPr>
        <w:rPr>
          <w:lang w:val="en-US"/>
        </w:rPr>
      </w:pPr>
      <w:r w:rsidRPr="00C100EA">
        <w:pict>
          <v:rect id="_x0000_i1026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  <w:lang w:val="en-US"/>
        </w:rPr>
      </w:pPr>
      <w:r w:rsidRPr="00C100EA">
        <w:rPr>
          <w:rFonts w:asciiTheme="majorHAnsi" w:hAnsiTheme="majorHAnsi"/>
          <w:b/>
          <w:sz w:val="28"/>
          <w:szCs w:val="28"/>
          <w:lang w:val="en-US"/>
        </w:rPr>
        <w:t>Contemporary essays</w:t>
      </w:r>
    </w:p>
    <w:p w:rsidR="00C100EA" w:rsidRPr="00C100EA" w:rsidRDefault="00C100EA" w:rsidP="00C100EA">
      <w:r w:rsidRPr="00C100EA">
        <w:rPr>
          <w:lang w:val="en-US"/>
        </w:rPr>
        <w:t>Pew Research Center,</w:t>
      </w:r>
      <w:hyperlink r:id="rId19" w:tgtFrame="_blank" w:history="1">
        <w:r w:rsidRPr="00C100EA">
          <w:rPr>
            <w:rStyle w:val="Hipercze"/>
            <w:lang w:val="en-US"/>
          </w:rPr>
          <w:t> Race in Americ</w:t>
        </w:r>
        <w:r w:rsidRPr="00C100EA">
          <w:rPr>
            <w:rStyle w:val="Hipercze"/>
          </w:rPr>
          <w:t>a 2019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 Ta-Nehishi Coates,</w:t>
      </w:r>
      <w:hyperlink r:id="rId20" w:tgtFrame="_blank" w:history="1">
        <w:r w:rsidRPr="00C100EA">
          <w:rPr>
            <w:rStyle w:val="Hipercze"/>
            <w:lang w:val="en-US"/>
          </w:rPr>
          <w:t> “A Case for Reparations”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Claudia Rankine,</w:t>
      </w:r>
      <w:hyperlink r:id="rId21" w:tgtFrame="_blank" w:history="1">
        <w:r w:rsidRPr="00C100EA">
          <w:rPr>
            <w:rStyle w:val="Hipercze"/>
            <w:lang w:val="en-US"/>
          </w:rPr>
          <w:t> “The Condition of Black Life Is One of Mourning”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lastRenderedPageBreak/>
        <w:t>Gillian B. White,</w:t>
      </w:r>
      <w:hyperlink r:id="rId22" w:tgtFrame="_blank" w:history="1">
        <w:r w:rsidRPr="00C100EA">
          <w:rPr>
            <w:rStyle w:val="Hipercze"/>
            <w:lang w:val="en-US"/>
          </w:rPr>
          <w:t> “How Did We Get Here? 163 Years of The Atlantic’s Writing on Race and Racism in America”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Michelle Alexander The New Jim Crow: Mass Incarceration in the Age of Colorblindness</w:t>
      </w:r>
    </w:p>
    <w:p w:rsidR="00C100EA" w:rsidRPr="00B369B7" w:rsidRDefault="00C100EA" w:rsidP="00C100EA">
      <w:r w:rsidRPr="00C100EA">
        <w:pict>
          <v:rect id="_x0000_i1027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</w:rPr>
      </w:pPr>
      <w:r w:rsidRPr="00C100EA">
        <w:rPr>
          <w:rFonts w:asciiTheme="majorHAnsi" w:hAnsiTheme="majorHAnsi"/>
          <w:b/>
          <w:sz w:val="28"/>
          <w:szCs w:val="28"/>
        </w:rPr>
        <w:t>Academic articles and essays</w:t>
      </w:r>
    </w:p>
    <w:p w:rsidR="00C100EA" w:rsidRPr="00C100EA" w:rsidRDefault="00C100EA" w:rsidP="00C100EA">
      <w:r w:rsidRPr="00C100EA">
        <w:t>Kimberle Crenshaw,</w:t>
      </w:r>
      <w:hyperlink r:id="rId23" w:tgtFrame="_blank" w:history="1">
        <w:r w:rsidRPr="00C100EA">
          <w:rPr>
            <w:rStyle w:val="Hipercze"/>
          </w:rPr>
          <w:t> “Demarginalizing the Intersection of Race and Sex”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Christina Sharpe, </w:t>
      </w:r>
      <w:hyperlink r:id="rId24" w:tgtFrame="_blank" w:history="1">
        <w:r w:rsidRPr="00C100EA">
          <w:rPr>
            <w:rStyle w:val="Hipercze"/>
            <w:lang w:val="en-US"/>
          </w:rPr>
          <w:t>In the Wake: On Blackness and Being</w:t>
        </w:r>
      </w:hyperlink>
      <w:r w:rsidRPr="00C100EA">
        <w:rPr>
          <w:lang w:val="en-US"/>
        </w:rPr>
        <w:t> 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George Lipsitz, </w:t>
      </w:r>
      <w:hyperlink r:id="rId25" w:tgtFrame="_blank" w:history="1">
        <w:r w:rsidRPr="00C100EA">
          <w:rPr>
            <w:rStyle w:val="Hipercze"/>
            <w:lang w:val="en-US"/>
          </w:rPr>
          <w:t>“The Possessive Investment in Whiteness: Racialized Social Democracy and the ‘White’ Problem in American Studies”</w:t>
        </w:r>
      </w:hyperlink>
    </w:p>
    <w:p w:rsidR="00C100EA" w:rsidRDefault="00C100EA" w:rsidP="00C100EA">
      <w:r w:rsidRPr="00C100EA">
        <w:pict>
          <v:rect id="_x0000_i1028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</w:rPr>
      </w:pPr>
      <w:r w:rsidRPr="00C100EA">
        <w:rPr>
          <w:rFonts w:asciiTheme="majorHAnsi" w:hAnsiTheme="majorHAnsi"/>
          <w:b/>
          <w:sz w:val="28"/>
          <w:szCs w:val="28"/>
        </w:rPr>
        <w:t>Historical research</w:t>
      </w:r>
    </w:p>
    <w:p w:rsidR="00C100EA" w:rsidRPr="00C100EA" w:rsidRDefault="00C100EA" w:rsidP="00C100EA">
      <w:r w:rsidRPr="00C100EA">
        <w:t>Orlando Patterson, Slavery and Social Death: A Comparative Study (available in the ASC library)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Erica Armstrong Dunbar, Never Caught: the Washington’s Relentless Pursuit of Their Runaway Slave, Ona Judge (available in the ASC library)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Greg Grandin, The Empire of Necessity: Slavery, Freedom, and Deception in the New World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Edmund Morgan, American Slavery, American Freedom: The Ordeal of Colonial Virginia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Edward Baptist, The Half that Has Never Been Told (available in the ASC library)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James Walvin, Sugar, the World Corrupted: from Slavery to Obesity and Sven Beckert, Empire of Cotton: A Global History.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Jules Tygiel Baseball’s Great Experiment: Jackie Robinson and His Legacy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Stephen Whitfield, A Death in the Delta: the Story of Emmett Till (available in the ASC library)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John Dittmer, Local People: The Struggle for Civil Rights in Mississippi</w:t>
      </w:r>
    </w:p>
    <w:p w:rsidR="00C100EA" w:rsidRDefault="00C100EA" w:rsidP="00C100EA">
      <w:r w:rsidRPr="00C100EA">
        <w:pict>
          <v:rect id="_x0000_i1029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</w:rPr>
      </w:pPr>
      <w:r w:rsidRPr="00C100EA">
        <w:rPr>
          <w:rFonts w:asciiTheme="majorHAnsi" w:hAnsiTheme="majorHAnsi"/>
          <w:b/>
          <w:sz w:val="28"/>
          <w:szCs w:val="28"/>
        </w:rPr>
        <w:t>Classic short fiction</w:t>
      </w:r>
    </w:p>
    <w:p w:rsidR="00C100EA" w:rsidRPr="00C100EA" w:rsidRDefault="00C100EA" w:rsidP="00C100EA">
      <w:r w:rsidRPr="00C100EA">
        <w:t>Richard Wright,</w:t>
      </w:r>
      <w:hyperlink r:id="rId26" w:tgtFrame="_blank" w:history="1">
        <w:r w:rsidRPr="00C100EA">
          <w:rPr>
            <w:rStyle w:val="Hipercze"/>
          </w:rPr>
          <w:t> “The Ethics of Living Jim Crow”</w:t>
        </w:r>
      </w:hyperlink>
    </w:p>
    <w:p w:rsidR="00C100EA" w:rsidRPr="00C100EA" w:rsidRDefault="00C100EA" w:rsidP="00C100EA">
      <w:r w:rsidRPr="00C100EA">
        <w:rPr>
          <w:lang w:val="en-US"/>
        </w:rPr>
        <w:t>James Baldwin, </w:t>
      </w:r>
      <w:hyperlink r:id="rId27" w:tgtFrame="_blank" w:history="1">
        <w:r w:rsidRPr="00C100EA">
          <w:rPr>
            <w:rStyle w:val="Hipercze"/>
            <w:lang w:val="en-US"/>
          </w:rPr>
          <w:t>“Going to Meet the Man”</w:t>
        </w:r>
      </w:hyperlink>
      <w:r w:rsidRPr="00C100EA">
        <w:rPr>
          <w:lang w:val="en-US"/>
        </w:rPr>
        <w:t xml:space="preserve"> (Polish translation: “Na spotkanie człowieka”, trans. </w:t>
      </w:r>
      <w:r w:rsidRPr="00C100EA">
        <w:t>E. Krasińska, PIW, 1971) </w:t>
      </w:r>
    </w:p>
    <w:p w:rsidR="00C100EA" w:rsidRDefault="00C100EA" w:rsidP="00C100EA">
      <w:r w:rsidRPr="00C100EA">
        <w:pict>
          <v:rect id="_x0000_i1030" style="width:0;height:1.5pt" o:hralign="center" o:hrstd="t" o:hr="t" fillcolor="#a0a0a0" stroked="f"/>
        </w:pict>
      </w:r>
    </w:p>
    <w:p w:rsidR="00B369B7" w:rsidRDefault="00B369B7" w:rsidP="00C100EA">
      <w:pPr>
        <w:rPr>
          <w:rFonts w:asciiTheme="majorHAnsi" w:hAnsiTheme="majorHAnsi"/>
          <w:b/>
          <w:sz w:val="28"/>
        </w:rPr>
      </w:pPr>
    </w:p>
    <w:p w:rsidR="00C100EA" w:rsidRPr="00C100EA" w:rsidRDefault="00C100EA" w:rsidP="00C100EA">
      <w:pPr>
        <w:rPr>
          <w:rFonts w:asciiTheme="majorHAnsi" w:hAnsiTheme="majorHAnsi"/>
          <w:b/>
          <w:sz w:val="28"/>
        </w:rPr>
      </w:pPr>
      <w:r w:rsidRPr="00C100EA">
        <w:rPr>
          <w:rFonts w:asciiTheme="majorHAnsi" w:hAnsiTheme="majorHAnsi"/>
          <w:b/>
          <w:sz w:val="28"/>
        </w:rPr>
        <w:lastRenderedPageBreak/>
        <w:t>Autobiographies</w:t>
      </w:r>
    </w:p>
    <w:p w:rsidR="00C100EA" w:rsidRPr="00C100EA" w:rsidRDefault="00C100EA" w:rsidP="00C100EA">
      <w:r w:rsidRPr="00C100EA">
        <w:t>Classic Slave Narratives, edited by Henry Louis Gates, Jr.</w:t>
      </w:r>
    </w:p>
    <w:p w:rsidR="00C100EA" w:rsidRPr="00C100EA" w:rsidRDefault="00C100EA" w:rsidP="00C100EA">
      <w:r w:rsidRPr="00C100EA">
        <w:rPr>
          <w:lang w:val="en-US"/>
        </w:rPr>
        <w:t>These narratives, along with many others, are available at</w:t>
      </w:r>
      <w:hyperlink r:id="rId28" w:tgtFrame="_blank" w:history="1">
        <w:r w:rsidRPr="00C100EA">
          <w:rPr>
            <w:rStyle w:val="Hipercze"/>
            <w:lang w:val="en-US"/>
          </w:rPr>
          <w:t> “North American Slave Narratives”</w:t>
        </w:r>
      </w:hyperlink>
      <w:r w:rsidRPr="00C100EA">
        <w:rPr>
          <w:lang w:val="en-US"/>
        </w:rPr>
        <w:t xml:space="preserve"> on the website Documenting the American South. </w:t>
      </w:r>
      <w:r w:rsidRPr="00C100EA">
        <w:t>A broader collection of  narratives is</w:t>
      </w:r>
      <w:hyperlink r:id="rId29" w:tgtFrame="_blank" w:history="1">
        <w:r w:rsidRPr="00C100EA">
          <w:rPr>
            <w:rStyle w:val="Hipercze"/>
          </w:rPr>
          <w:t> “Testimonies of West Africans from the Era of Slavery.”</w:t>
        </w:r>
      </w:hyperlink>
      <w:r w:rsidRPr="00C100EA">
        <w:t> Finally, the massive oral history collection compiled during the 1930s can be found in</w:t>
      </w:r>
      <w:hyperlink r:id="rId30" w:tgtFrame="_blank" w:history="1">
        <w:r w:rsidRPr="00C100EA">
          <w:rPr>
            <w:rStyle w:val="Hipercze"/>
          </w:rPr>
          <w:t> “Born in Slavery: Slave Narratives from the Federal Writers’ Project, 1936 to 1938”</w:t>
        </w:r>
      </w:hyperlink>
      <w:r w:rsidRPr="00C100EA">
        <w:t> at the Library of Congress.</w:t>
      </w:r>
    </w:p>
    <w:p w:rsidR="00C100EA" w:rsidRPr="00C100EA" w:rsidRDefault="00C100EA" w:rsidP="00C100EA">
      <w:r w:rsidRPr="00C100EA">
        <w:t>Booker T. Washington, Up from Slavery</w:t>
      </w:r>
    </w:p>
    <w:p w:rsidR="00C100EA" w:rsidRPr="00C100EA" w:rsidRDefault="00C100EA" w:rsidP="00C100EA">
      <w:r w:rsidRPr="00C100EA">
        <w:t>Ida B. Wells, Crusade for Justice</w:t>
      </w:r>
    </w:p>
    <w:p w:rsidR="00C100EA" w:rsidRPr="00C100EA" w:rsidRDefault="00C100EA" w:rsidP="00C100EA">
      <w:r w:rsidRPr="00C100EA">
        <w:t>Clifton Taulbert, Once upon a Time When We Were Colored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The Autobiography of Malcolm X, as told to Alex Haley</w:t>
      </w:r>
    </w:p>
    <w:p w:rsidR="00C100EA" w:rsidRPr="00C100EA" w:rsidRDefault="00C100EA" w:rsidP="00C100EA">
      <w:r w:rsidRPr="00C100EA">
        <w:t>Anne Moody, Coming of Age in Mississippi</w:t>
      </w:r>
    </w:p>
    <w:p w:rsidR="00C100EA" w:rsidRDefault="00C100EA" w:rsidP="00C100EA">
      <w:r w:rsidRPr="00C100EA">
        <w:pict>
          <v:rect id="_x0000_i1031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</w:rPr>
      </w:pPr>
      <w:r w:rsidRPr="00C100EA">
        <w:rPr>
          <w:rFonts w:asciiTheme="majorHAnsi" w:hAnsiTheme="majorHAnsi"/>
          <w:b/>
          <w:sz w:val="28"/>
          <w:szCs w:val="28"/>
        </w:rPr>
        <w:t>Novel</w:t>
      </w:r>
    </w:p>
    <w:p w:rsidR="00C100EA" w:rsidRPr="00C100EA" w:rsidRDefault="00C100EA" w:rsidP="00C100EA">
      <w:r w:rsidRPr="00C100EA">
        <w:t>Toni Morrison, Beloved (several copies available in the ASC library; Polish translation: Umiłowana, trans. R. Gorczyńska Znak 2007)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Octavia Butler, Kindred (available in the ASC library)</w:t>
      </w:r>
    </w:p>
    <w:p w:rsidR="00C100EA" w:rsidRDefault="00C100EA" w:rsidP="00C100EA">
      <w:r w:rsidRPr="00C100EA">
        <w:pict>
          <v:rect id="_x0000_i1032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</w:rPr>
      </w:pPr>
      <w:r w:rsidRPr="00C100EA">
        <w:rPr>
          <w:rFonts w:asciiTheme="majorHAnsi" w:hAnsiTheme="majorHAnsi"/>
          <w:b/>
          <w:sz w:val="28"/>
          <w:szCs w:val="28"/>
        </w:rPr>
        <w:t>Poetry</w:t>
      </w:r>
    </w:p>
    <w:p w:rsidR="00C100EA" w:rsidRPr="00C100EA" w:rsidRDefault="00C100EA" w:rsidP="00C100EA">
      <w:r w:rsidRPr="00C100EA">
        <w:t>Claudia Rankine, Citizen: An American Lyric</w:t>
      </w:r>
    </w:p>
    <w:p w:rsidR="00C100EA" w:rsidRDefault="00C100EA" w:rsidP="00C100EA">
      <w:r w:rsidRPr="00C100EA">
        <w:pict>
          <v:rect id="_x0000_i1033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</w:rPr>
      </w:pPr>
      <w:r w:rsidRPr="00C100EA">
        <w:rPr>
          <w:rFonts w:asciiTheme="majorHAnsi" w:hAnsiTheme="majorHAnsi"/>
          <w:b/>
          <w:sz w:val="28"/>
          <w:szCs w:val="28"/>
        </w:rPr>
        <w:t>Documentary films</w:t>
      </w:r>
    </w:p>
    <w:p w:rsidR="00C100EA" w:rsidRPr="00C100EA" w:rsidRDefault="00C100EA" w:rsidP="00C100EA">
      <w:r w:rsidRPr="00C100EA">
        <w:t>Karen Thorsen, The Price of the Ticket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Goran Olson, The Black Power Mixtape: 1967-75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Stanley Nelson, The Black Panthers: Vanguard of the Revolution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Spike Lee, When the Levees Broke (2006) HBO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Raoul Peck, I Am Not Your Negro (2016)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Eyes on the Prize, parts 1 and 2</w:t>
      </w:r>
    </w:p>
    <w:p w:rsidR="00C100EA" w:rsidRPr="00C100EA" w:rsidRDefault="00C100EA" w:rsidP="00C100EA">
      <w:pPr>
        <w:rPr>
          <w:lang w:val="en-US"/>
        </w:rPr>
      </w:pPr>
      <w:hyperlink r:id="rId31" w:tgtFrame="_blank" w:history="1">
        <w:r w:rsidRPr="00C100EA">
          <w:rPr>
            <w:rStyle w:val="Hipercze"/>
            <w:lang w:val="en-US"/>
          </w:rPr>
          <w:t>The Untold Story of Emmett Louis Till </w:t>
        </w:r>
      </w:hyperlink>
      <w:r w:rsidRPr="00C100EA">
        <w:rPr>
          <w:lang w:val="en-US"/>
        </w:rPr>
        <w:t>by Keith Beauchamp (2005) </w:t>
      </w:r>
    </w:p>
    <w:p w:rsidR="00C100EA" w:rsidRDefault="00C100EA" w:rsidP="00C100EA">
      <w:r w:rsidRPr="00C100EA">
        <w:lastRenderedPageBreak/>
        <w:pict>
          <v:rect id="_x0000_i1034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  <w:szCs w:val="28"/>
          <w:lang w:val="en-US"/>
        </w:rPr>
      </w:pPr>
      <w:r w:rsidRPr="00C100EA">
        <w:rPr>
          <w:rFonts w:asciiTheme="majorHAnsi" w:hAnsiTheme="majorHAnsi"/>
          <w:b/>
          <w:sz w:val="28"/>
          <w:szCs w:val="28"/>
          <w:lang w:val="en-US"/>
        </w:rPr>
        <w:t>Feature films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Oscar Micheaux, Within Our Gates (1920)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Ryan Coogler, Fruitvale Station (based on true events)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Ava DuVernay, When They See Us (based on true events) (Netflix)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Spike Lee, BlacKkKlansman (based based on the 2014 memoir Black Klansman by Ron Stallworth)  </w:t>
      </w:r>
    </w:p>
    <w:p w:rsidR="00C100EA" w:rsidRDefault="00C100EA" w:rsidP="00C100EA">
      <w:r w:rsidRPr="00C100EA">
        <w:pict>
          <v:rect id="_x0000_i1035" style="width:0;height:1.5pt" o:hralign="center" o:hrstd="t" o:hr="t" fillcolor="#a0a0a0" stroked="f"/>
        </w:pict>
      </w:r>
    </w:p>
    <w:p w:rsidR="00C100EA" w:rsidRPr="00C100EA" w:rsidRDefault="00C100EA" w:rsidP="00C100EA">
      <w:pPr>
        <w:rPr>
          <w:rFonts w:asciiTheme="majorHAnsi" w:hAnsiTheme="majorHAnsi"/>
          <w:b/>
          <w:sz w:val="28"/>
        </w:rPr>
      </w:pPr>
      <w:r w:rsidRPr="00C100EA">
        <w:rPr>
          <w:rFonts w:asciiTheme="majorHAnsi" w:hAnsiTheme="majorHAnsi"/>
          <w:b/>
          <w:sz w:val="28"/>
        </w:rPr>
        <w:t>Youtube, vimeo, podcasts</w:t>
      </w:r>
    </w:p>
    <w:p w:rsidR="00C100EA" w:rsidRPr="00C100EA" w:rsidRDefault="00C100EA" w:rsidP="00C100EA">
      <w:hyperlink r:id="rId32" w:tgtFrame="_blank" w:history="1">
        <w:r w:rsidRPr="00C100EA">
          <w:rPr>
            <w:rStyle w:val="Hipercze"/>
          </w:rPr>
          <w:t>James Baldwin debates William F. Buckley at Oxford Union</w:t>
        </w:r>
      </w:hyperlink>
      <w:r w:rsidRPr="00C100EA">
        <w:t> (1965)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James Baldwin,</w:t>
      </w:r>
      <w:hyperlink r:id="rId33" w:tgtFrame="_blank" w:history="1">
        <w:r w:rsidRPr="00C100EA">
          <w:rPr>
            <w:rStyle w:val="Hipercze"/>
            <w:lang w:val="en-US"/>
          </w:rPr>
          <w:t> “On Language, Race, and the Black Writer”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Reni Eddo-Lodge,</w:t>
      </w:r>
      <w:hyperlink r:id="rId34" w:tgtFrame="_blank" w:history="1">
        <w:r w:rsidRPr="00C100EA">
          <w:rPr>
            <w:rStyle w:val="Hipercze"/>
            <w:lang w:val="en-US"/>
          </w:rPr>
          <w:t> “Why I’m no Longer Talking to White People about Race” 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Cheryl I. Harris, </w:t>
      </w:r>
      <w:hyperlink r:id="rId35" w:tgtFrame="_blank" w:history="1">
        <w:r w:rsidRPr="00C100EA">
          <w:rPr>
            <w:rStyle w:val="Hipercze"/>
            <w:lang w:val="en-US"/>
          </w:rPr>
          <w:t>The Afterlife of Slavery: Markets, Property and Race </w:t>
        </w:r>
      </w:hyperlink>
    </w:p>
    <w:p w:rsidR="00C100EA" w:rsidRPr="00C100EA" w:rsidRDefault="00C100EA" w:rsidP="00C100EA">
      <w:hyperlink r:id="rId36" w:tgtFrame="_blank" w:history="1">
        <w:r w:rsidRPr="00C100EA">
          <w:rPr>
            <w:rStyle w:val="Hipercze"/>
          </w:rPr>
          <w:t>Dr. Robin DiAngelo discusses “White Fragility</w:t>
        </w:r>
      </w:hyperlink>
      <w:r w:rsidRPr="00C100EA">
        <w:t>”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1619,  New York Times</w:t>
      </w:r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Cornel West,</w:t>
      </w:r>
      <w:hyperlink r:id="rId37" w:tgtFrame="_blank" w:history="1">
        <w:r w:rsidRPr="00C100EA">
          <w:rPr>
            <w:rStyle w:val="Hipercze"/>
            <w:lang w:val="en-US"/>
          </w:rPr>
          <w:t> “Race Matters”</w:t>
        </w:r>
      </w:hyperlink>
    </w:p>
    <w:p w:rsidR="00C100EA" w:rsidRPr="00C100EA" w:rsidRDefault="00C100EA" w:rsidP="00C100EA">
      <w:pPr>
        <w:rPr>
          <w:lang w:val="en-US"/>
        </w:rPr>
      </w:pPr>
      <w:r w:rsidRPr="00C100EA">
        <w:rPr>
          <w:lang w:val="en-US"/>
        </w:rPr>
        <w:t> “A Conversation with My Black Son”</w:t>
      </w:r>
    </w:p>
    <w:p w:rsidR="00C100EA" w:rsidRPr="00C100EA" w:rsidRDefault="00C100EA" w:rsidP="00C100EA">
      <w:pPr>
        <w:rPr>
          <w:lang w:val="en-US"/>
        </w:rPr>
      </w:pPr>
      <w:hyperlink r:id="rId38" w:history="1">
        <w:r w:rsidRPr="00C100EA">
          <w:rPr>
            <w:rStyle w:val="Hipercze"/>
            <w:lang w:val="en-US"/>
          </w:rPr>
          <w:t>‘What To The Slave Is The Fourth Of July?’</w:t>
        </w:r>
      </w:hyperlink>
      <w:r w:rsidRPr="00C100EA">
        <w:rPr>
          <w:lang w:val="en-US"/>
        </w:rPr>
        <w:t>: Descendants Read Frederick Douglass’ Speech</w:t>
      </w:r>
    </w:p>
    <w:p w:rsidR="00C100EA" w:rsidRDefault="00C100EA" w:rsidP="00C100EA">
      <w:pPr>
        <w:rPr>
          <w:rFonts w:asciiTheme="majorHAnsi" w:hAnsiTheme="majorHAnsi"/>
          <w:b/>
          <w:sz w:val="28"/>
        </w:rPr>
      </w:pPr>
      <w:r w:rsidRPr="00C100EA">
        <w:pict>
          <v:rect id="_x0000_i1036" style="width:0;height:1.5pt" o:hralign="center" o:hrstd="t" o:hr="t" fillcolor="#a0a0a0" stroked="f"/>
        </w:pict>
      </w:r>
    </w:p>
    <w:p w:rsidR="00C100EA" w:rsidRPr="00C100EA" w:rsidRDefault="00C100EA" w:rsidP="00C100EA">
      <w:r>
        <w:rPr>
          <w:rFonts w:asciiTheme="majorHAnsi" w:hAnsiTheme="majorHAnsi"/>
          <w:b/>
          <w:sz w:val="28"/>
        </w:rPr>
        <w:t>Polish sources</w:t>
      </w:r>
    </w:p>
    <w:p w:rsidR="00C100EA" w:rsidRPr="00C100EA" w:rsidRDefault="00C100EA" w:rsidP="00C100EA">
      <w:r w:rsidRPr="00C100EA">
        <w:t>Mamadou Diouf, “Mała książka o rasizmie”</w:t>
      </w:r>
    </w:p>
    <w:p w:rsidR="00C100EA" w:rsidRPr="00C100EA" w:rsidRDefault="00C100EA" w:rsidP="00C100EA">
      <w:hyperlink r:id="rId39" w:tgtFrame="_blank" w:history="1">
        <w:r w:rsidRPr="00C100EA">
          <w:rPr>
            <w:rStyle w:val="Hipercze"/>
          </w:rPr>
          <w:t>“Don’t Call Me ‘Murzyn’”</w:t>
        </w:r>
      </w:hyperlink>
    </w:p>
    <w:p w:rsidR="00C100EA" w:rsidRPr="00C100EA" w:rsidRDefault="00C100EA" w:rsidP="00C100EA">
      <w:hyperlink r:id="rId40" w:tgtFrame="_blank" w:history="1">
        <w:r w:rsidRPr="00C100EA">
          <w:rPr>
            <w:rStyle w:val="Hipercze"/>
          </w:rPr>
          <w:t>AMAKA</w:t>
        </w:r>
      </w:hyperlink>
      <w:r w:rsidRPr="00C100EA">
        <w:t>: Już nie szukam miejsca, w którym będę taka jak inni</w:t>
      </w:r>
    </w:p>
    <w:p w:rsidR="00C100EA" w:rsidRPr="00C100EA" w:rsidRDefault="00C100EA" w:rsidP="00C100EA">
      <w:hyperlink r:id="rId41" w:tgtFrame="_blank" w:history="1">
        <w:r w:rsidRPr="00C100EA">
          <w:rPr>
            <w:rStyle w:val="Hipercze"/>
          </w:rPr>
          <w:t>Hanna Frejlak, “Rasim którym oddychamy”</w:t>
        </w:r>
      </w:hyperlink>
    </w:p>
    <w:p w:rsidR="00C100EA" w:rsidRPr="00C100EA" w:rsidRDefault="00C100EA" w:rsidP="00C100EA">
      <w:hyperlink r:id="rId42" w:tgtFrame="_blank" w:history="1">
        <w:r w:rsidRPr="00C100EA">
          <w:rPr>
            <w:rStyle w:val="Hipercze"/>
          </w:rPr>
          <w:t>Poradnik językowy UW</w:t>
        </w:r>
      </w:hyperlink>
    </w:p>
    <w:p w:rsidR="00C100EA" w:rsidRPr="00C100EA" w:rsidRDefault="00C100EA" w:rsidP="00C100EA">
      <w:r w:rsidRPr="00C100EA">
        <w:t>Agnieszka Wądołowska, </w:t>
      </w:r>
      <w:hyperlink r:id="rId43" w:tgtFrame="_blank" w:history="1">
        <w:r w:rsidRPr="00C100EA">
          <w:rPr>
            <w:rStyle w:val="Hipercze"/>
          </w:rPr>
          <w:t>“Czy Murzyn obraża? Zapytaliśmy czarnoskórych Polaków, językoznawców, historyka i aktywistkę”</w:t>
        </w:r>
      </w:hyperlink>
    </w:p>
    <w:p w:rsidR="00C100EA" w:rsidRPr="00C100EA" w:rsidRDefault="00C100EA" w:rsidP="00C100EA">
      <w:r w:rsidRPr="00C100EA">
        <w:t>Marek Łaziński, </w:t>
      </w:r>
      <w:hyperlink r:id="rId44" w:tgtFrame="_blank" w:history="1">
        <w:r w:rsidRPr="00C100EA">
          <w:rPr>
            <w:rStyle w:val="Hipercze"/>
          </w:rPr>
          <w:t>“Spory o słowo Murzyn”</w:t>
        </w:r>
      </w:hyperlink>
    </w:p>
    <w:p w:rsidR="00C100EA" w:rsidRPr="00C100EA" w:rsidRDefault="00C100EA" w:rsidP="00C100EA">
      <w:hyperlink r:id="rId45" w:tgtFrame="_blank" w:history="1">
        <w:r w:rsidRPr="00C100EA">
          <w:rPr>
            <w:rStyle w:val="Hipercze"/>
          </w:rPr>
          <w:t>“Jak mówić i pisać o Afryce?”</w:t>
        </w:r>
      </w:hyperlink>
    </w:p>
    <w:p w:rsidR="00C100EA" w:rsidRPr="00C100EA" w:rsidRDefault="00C100EA" w:rsidP="00C100EA">
      <w:r w:rsidRPr="00C100EA">
        <w:lastRenderedPageBreak/>
        <w:t>Margaret Ohia, </w:t>
      </w:r>
      <w:hyperlink r:id="rId46" w:tgtFrame="_blank" w:history="1">
        <w:r w:rsidRPr="00C100EA">
          <w:rPr>
            <w:rStyle w:val="Hipercze"/>
          </w:rPr>
          <w:t>“Mechanizmy dyskryminacji rasowej w systemie języka polskiego”</w:t>
        </w:r>
      </w:hyperlink>
    </w:p>
    <w:p w:rsidR="00C100EA" w:rsidRPr="00C100EA" w:rsidRDefault="00C100EA" w:rsidP="00C100EA">
      <w:r w:rsidRPr="00C100EA">
        <w:t>Margaret Ohia, </w:t>
      </w:r>
      <w:hyperlink r:id="rId47" w:tgtFrame="_blank" w:history="1">
        <w:r w:rsidRPr="00C100EA">
          <w:rPr>
            <w:rStyle w:val="Hipercze"/>
          </w:rPr>
          <w:t>“Racism in Public Discourse in Poland. A Preliminary Analysis”</w:t>
        </w:r>
      </w:hyperlink>
    </w:p>
    <w:p w:rsidR="00C100EA" w:rsidRPr="00C100EA" w:rsidRDefault="00C100EA" w:rsidP="00C100EA">
      <w:r w:rsidRPr="00C100EA">
        <w:t>Margaret Ohia, Paweł Nowak, </w:t>
      </w:r>
      <w:hyperlink r:id="rId48" w:tgtFrame="_blank" w:history="1">
        <w:r w:rsidRPr="00C100EA">
          <w:rPr>
            <w:rStyle w:val="Hipercze"/>
          </w:rPr>
          <w:t>“Nie wszyscy Polacy są biali, czyli o czym nie śniło się Norwidowi”</w:t>
        </w:r>
      </w:hyperlink>
    </w:p>
    <w:p w:rsidR="00897652" w:rsidRPr="00C100EA" w:rsidRDefault="00C100EA" w:rsidP="00C100EA">
      <w:r w:rsidRPr="00C100EA">
        <w:t>Jarosław Pietrzak, </w:t>
      </w:r>
      <w:hyperlink r:id="rId49" w:history="1">
        <w:r w:rsidRPr="00C100EA">
          <w:rPr>
            <w:rStyle w:val="Hipercze"/>
          </w:rPr>
          <w:t>“Brzydkie słowo: Rasa”</w:t>
        </w:r>
      </w:hyperlink>
    </w:p>
    <w:sectPr w:rsidR="00897652" w:rsidRPr="00C100EA" w:rsidSect="00B369B7">
      <w:footerReference w:type="default" r:id="rId50"/>
      <w:pgSz w:w="11906" w:h="16838"/>
      <w:pgMar w:top="1417" w:right="1417" w:bottom="1276" w:left="1417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80" w:rsidRDefault="00077380" w:rsidP="00B369B7">
      <w:pPr>
        <w:spacing w:after="0" w:line="240" w:lineRule="auto"/>
      </w:pPr>
      <w:r>
        <w:separator/>
      </w:r>
    </w:p>
  </w:endnote>
  <w:endnote w:type="continuationSeparator" w:id="0">
    <w:p w:rsidR="00077380" w:rsidRDefault="00077380" w:rsidP="00B3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940532"/>
      <w:docPartObj>
        <w:docPartGallery w:val="Page Numbers (Bottom of Page)"/>
        <w:docPartUnique/>
      </w:docPartObj>
    </w:sdtPr>
    <w:sdtContent>
      <w:p w:rsidR="00B369B7" w:rsidRDefault="00B369B7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369B7" w:rsidRDefault="00B369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80" w:rsidRDefault="00077380" w:rsidP="00B369B7">
      <w:pPr>
        <w:spacing w:after="0" w:line="240" w:lineRule="auto"/>
      </w:pPr>
      <w:r>
        <w:separator/>
      </w:r>
    </w:p>
  </w:footnote>
  <w:footnote w:type="continuationSeparator" w:id="0">
    <w:p w:rsidR="00077380" w:rsidRDefault="00077380" w:rsidP="00B3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0EA"/>
    <w:rsid w:val="00077380"/>
    <w:rsid w:val="002F55CA"/>
    <w:rsid w:val="0062452B"/>
    <w:rsid w:val="0069774B"/>
    <w:rsid w:val="00787B46"/>
    <w:rsid w:val="007C50AE"/>
    <w:rsid w:val="00897652"/>
    <w:rsid w:val="00961FAC"/>
    <w:rsid w:val="00972FBF"/>
    <w:rsid w:val="00B369B7"/>
    <w:rsid w:val="00C100EA"/>
    <w:rsid w:val="00C819ED"/>
    <w:rsid w:val="00CF00AB"/>
    <w:rsid w:val="00DB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652"/>
  </w:style>
  <w:style w:type="paragraph" w:styleId="Nagwek1">
    <w:name w:val="heading 1"/>
    <w:basedOn w:val="Normalny"/>
    <w:next w:val="Normalny"/>
    <w:link w:val="Nagwek1Znak"/>
    <w:uiPriority w:val="9"/>
    <w:qFormat/>
    <w:rsid w:val="00B36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10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00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00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00E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100EA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B3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69B7"/>
  </w:style>
  <w:style w:type="paragraph" w:styleId="Stopka">
    <w:name w:val="footer"/>
    <w:basedOn w:val="Normalny"/>
    <w:link w:val="StopkaZnak"/>
    <w:uiPriority w:val="99"/>
    <w:unhideWhenUsed/>
    <w:rsid w:val="00B3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B7"/>
  </w:style>
  <w:style w:type="character" w:customStyle="1" w:styleId="Nagwek1Znak">
    <w:name w:val="Nagłówek 1 Znak"/>
    <w:basedOn w:val="Domylnaczcionkaakapitu"/>
    <w:link w:val="Nagwek1"/>
    <w:uiPriority w:val="9"/>
    <w:rsid w:val="00B3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s.umass.edu/afroam391g-shabazz/files/2010/02/Frantz-Fanon.pdf" TargetMode="External"/><Relationship Id="rId18" Type="http://schemas.openxmlformats.org/officeDocument/2006/relationships/hyperlink" Target="https://www.leeannhunter.com/gender/wp-content/uploads/2012/11/Morrison-article.pdf" TargetMode="External"/><Relationship Id="rId26" Type="http://schemas.openxmlformats.org/officeDocument/2006/relationships/hyperlink" Target="https://www.scarsdaleschools.k12.ny.us/cms/lib/NY01001205/Centricity/Domain/908/AT%20Ethics%20of%20Jim%20Crow.pdf" TargetMode="External"/><Relationship Id="rId39" Type="http://schemas.openxmlformats.org/officeDocument/2006/relationships/hyperlink" Target="https://www.youtube.com/watch?v=xwIfFRmJM0c&amp;feature=youtu.be&amp;fbclid=IwAR2hoFZYy5dN61xJImovEzEhqjdtPjkzZiGeFsx_RZjoBzVEbk_BrMA29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ytimes.com/2015/06/22/magazine/the-condition-of-black-life-is-one-of-mourning.html" TargetMode="External"/><Relationship Id="rId34" Type="http://schemas.openxmlformats.org/officeDocument/2006/relationships/hyperlink" Target="https://www.theguardian.com/news/audio/2017/may/31/why-im-no-longer-talking-to-white-people-about-race-podcast" TargetMode="External"/><Relationship Id="rId42" Type="http://schemas.openxmlformats.org/officeDocument/2006/relationships/hyperlink" Target="https://www.uw.edu.pl/poradnik-jezykowy/" TargetMode="External"/><Relationship Id="rId47" Type="http://schemas.openxmlformats.org/officeDocument/2006/relationships/hyperlink" Target="https://www.asc.uw.edu.pl/wp-content/uploads/2020/06/RACISM-IN-PUBLIC-DISCOURSE-IN-POLAND.-A-PRELIMINARY-ANALYSIS.pdf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pewsocialtrends.org/2019/04/09/race-in-america-2019/" TargetMode="External"/><Relationship Id="rId12" Type="http://schemas.openxmlformats.org/officeDocument/2006/relationships/hyperlink" Target="https://www.youtube.com/watch?v=kzLT54QjclA" TargetMode="External"/><Relationship Id="rId17" Type="http://schemas.openxmlformats.org/officeDocument/2006/relationships/hyperlink" Target="https://acertainsenseoftrouble.files.wordpress.com/2016/01/morrison_playing_in_the_dark.pdf" TargetMode="External"/><Relationship Id="rId25" Type="http://schemas.openxmlformats.org/officeDocument/2006/relationships/hyperlink" Target="https://www.jstor.org/stable/2713291" TargetMode="External"/><Relationship Id="rId33" Type="http://schemas.openxmlformats.org/officeDocument/2006/relationships/hyperlink" Target="https://news.berkeley.edu/2020/06/19/the-time-james-baldwin-told-uc-berkeley-that-black-lives-matter/" TargetMode="External"/><Relationship Id="rId38" Type="http://schemas.openxmlformats.org/officeDocument/2006/relationships/hyperlink" Target="https://www.youtube.com/watch?reload=9&amp;v=NBe5qbnkqoM&amp;feature=youtu.be" TargetMode="External"/><Relationship Id="rId46" Type="http://schemas.openxmlformats.org/officeDocument/2006/relationships/hyperlink" Target="https://www.asc.uw.edu.pl/wp-content/uploads/2020/06/Ohia_przeglad-humanistyczn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chingamericanhistory.org/library/document/what-america-would-be-like-without-blacks/" TargetMode="External"/><Relationship Id="rId20" Type="http://schemas.openxmlformats.org/officeDocument/2006/relationships/hyperlink" Target="https://www.theatlantic.com/magazine/archive/2014/06/the-case-for-reparations/361631/" TargetMode="External"/><Relationship Id="rId29" Type="http://schemas.openxmlformats.org/officeDocument/2006/relationships/hyperlink" Target="http://freedomnarratives.dev.matrix.msu.edu/" TargetMode="External"/><Relationship Id="rId41" Type="http://schemas.openxmlformats.org/officeDocument/2006/relationships/hyperlink" Target="https://magazynkontakt.pl/rasizm-ktorym-oddychamy/?fbclid=IwAR36Da6FimGeLyh_jDiX0h41DtKWxpxWkW8pRdRRn6kQuW2K4nVFNehSd4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G8GjlLbbvs" TargetMode="External"/><Relationship Id="rId11" Type="http://schemas.openxmlformats.org/officeDocument/2006/relationships/hyperlink" Target="https://www.youtube.com/watch?v=Gln1JwDUI64" TargetMode="External"/><Relationship Id="rId24" Type="http://schemas.openxmlformats.org/officeDocument/2006/relationships/hyperlink" Target="https://www.dukeupress.edu/in-the-wake" TargetMode="External"/><Relationship Id="rId32" Type="http://schemas.openxmlformats.org/officeDocument/2006/relationships/hyperlink" Target="https://www.youtube.com/watch?v=pc5XkgIl_1k" TargetMode="External"/><Relationship Id="rId37" Type="http://schemas.openxmlformats.org/officeDocument/2006/relationships/hyperlink" Target="https://www.youtube.com/watch?v=cRZcfEToN-A" TargetMode="External"/><Relationship Id="rId40" Type="http://schemas.openxmlformats.org/officeDocument/2006/relationships/hyperlink" Target="https://www.youtube.com/watch?v=pKRpRSBLCd4&amp;fbclid=IwAR3ZxslJrquYCMSh7-4bTSpVZMEBZnV8zeu9C_mtZ8o0vpqMXs_-oRnTAcA" TargetMode="External"/><Relationship Id="rId45" Type="http://schemas.openxmlformats.org/officeDocument/2006/relationships/hyperlink" Target="https://afryka.org/batory/poradnik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2.csudh.edu/ccauthen/570f15/baldwin.pdf" TargetMode="External"/><Relationship Id="rId23" Type="http://schemas.openxmlformats.org/officeDocument/2006/relationships/hyperlink" Target="https://chicagounbound.uchicago.edu/cgi/viewcontent.cgi?article=1052&amp;context=uclf" TargetMode="External"/><Relationship Id="rId28" Type="http://schemas.openxmlformats.org/officeDocument/2006/relationships/hyperlink" Target="https://docsouth.unc.edu/neh" TargetMode="External"/><Relationship Id="rId36" Type="http://schemas.openxmlformats.org/officeDocument/2006/relationships/hyperlink" Target="https://www.youtube.com/watch?v=45ey4jgoxeU" TargetMode="External"/><Relationship Id="rId49" Type="http://schemas.openxmlformats.org/officeDocument/2006/relationships/hyperlink" Target="https://jaroslawpietrzak.com/2020/07/01/brzydkie-slowo-rasa/?fbclid=IwAR0E0q2tb6gZzWeZVpqPzy_TUVlRDcnyBnbScWoJwFoZZOjcehkculoHQ_4" TargetMode="External"/><Relationship Id="rId10" Type="http://schemas.openxmlformats.org/officeDocument/2006/relationships/hyperlink" Target="https://www.youtube.com/watch?v=O-S2o_wX5cw" TargetMode="External"/><Relationship Id="rId19" Type="http://schemas.openxmlformats.org/officeDocument/2006/relationships/hyperlink" Target="https://www.pewsocialtrends.org/2019/04/09/race-in-america-2019/" TargetMode="External"/><Relationship Id="rId31" Type="http://schemas.openxmlformats.org/officeDocument/2006/relationships/hyperlink" Target="https://www.youtube.com/watch?v=bvijYSJtkQk" TargetMode="External"/><Relationship Id="rId44" Type="http://schemas.openxmlformats.org/officeDocument/2006/relationships/hyperlink" Target="https://www.polityka.pl/tygodnikpolityka/kultura/1959972,1,spory-o-slowo-murzyn.read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krfcq5pF8u8" TargetMode="External"/><Relationship Id="rId14" Type="http://schemas.openxmlformats.org/officeDocument/2006/relationships/hyperlink" Target="https://genius.com/James-baldwin-stranger-in-the-village-annotated" TargetMode="External"/><Relationship Id="rId22" Type="http://schemas.openxmlformats.org/officeDocument/2006/relationships/hyperlink" Target="https://www.theatlantic.com/education/archive/2020/06/atlantic-reader-race-and-racism-us/613057/" TargetMode="External"/><Relationship Id="rId27" Type="http://schemas.openxmlformats.org/officeDocument/2006/relationships/hyperlink" Target="http://www.blacklivesmattersyllabus.com/wp-content/uploads/2012/09/going_to_meet_the_man.pdf" TargetMode="External"/><Relationship Id="rId30" Type="http://schemas.openxmlformats.org/officeDocument/2006/relationships/hyperlink" Target="https://www.loc.gov/collections/slave-narratives-from-the-federal-writers-project-1936-to-1938/about-this-collection/" TargetMode="External"/><Relationship Id="rId35" Type="http://schemas.openxmlformats.org/officeDocument/2006/relationships/hyperlink" Target="https://www.youtube.com/watch?v=dQQGndN3BvY" TargetMode="External"/><Relationship Id="rId43" Type="http://schemas.openxmlformats.org/officeDocument/2006/relationships/hyperlink" Target="https://notesfrompoland.com/2020/06/12/czy-murzyn-obraza-zapytalismy-czarnoskorych-polakow-jezykoznawcow-historyka-i-aktywistke/" TargetMode="External"/><Relationship Id="rId48" Type="http://schemas.openxmlformats.org/officeDocument/2006/relationships/hyperlink" Target="https://krytykapolityczna.pl/kraj/norwid-cos-ty-ludziom-zrobil-przypadek-murzyna/" TargetMode="External"/><Relationship Id="rId8" Type="http://schemas.openxmlformats.org/officeDocument/2006/relationships/hyperlink" Target="https://www.theatlantic.com/magazine/archive/2014/06/the-case-for-reparations/361631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2020-07-14T16:31:00Z</dcterms:created>
  <dcterms:modified xsi:type="dcterms:W3CDTF">2020-07-14T16:42:00Z</dcterms:modified>
</cp:coreProperties>
</file>