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letnim 2021/22</w:t>
      </w: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0.0" w:type="dxa"/>
        <w:tblLayout w:type="fixed"/>
        <w:tblLook w:val="0400"/>
      </w:tblPr>
      <w:tblGrid>
        <w:gridCol w:w="3004"/>
        <w:gridCol w:w="2983"/>
        <w:gridCol w:w="1946"/>
        <w:gridCol w:w="2523"/>
        <w:tblGridChange w:id="0">
          <w:tblGrid>
            <w:gridCol w:w="3004"/>
            <w:gridCol w:w="2983"/>
            <w:gridCol w:w="1946"/>
            <w:gridCol w:w="2523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I rok</w:t>
            </w:r>
            <w:r w:rsidDel="00000000" w:rsidR="00000000" w:rsidRPr="00000000">
              <w:rPr>
                <w:rFonts w:ascii="Cambria" w:cs="Cambria" w:eastAsia="Cambria" w:hAnsi="Cambria"/>
                <w:color w:val="00b05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AW002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the United States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 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William Glass, prof. ucz.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30.06.2022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 + 317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I rok AW005-AM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United States and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hab. David Jones, prof. ucz.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27.06.2022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 + 317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 I rok AW023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Political Culture in the 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Marcin Gajek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13:15-14:45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I rok AW014-AM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American Cinema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hab. Paweł Frelik, prof. ucz.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23.06.2022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I rok AW018-AM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Migrations, Race and Ethnicity in the United States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Style w:val="Heading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dr Héctor Calleros Rodriguez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II rok AW004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American Literature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hab. Grzegorz Kość, prof. ucz.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28.06.2022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9:45-11:15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 + 317</w:t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II rok AW033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Economy of the United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hab. Andrzej Kondratowicz, prof. SWPS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23.06.2022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12:30-14:00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109 + 317</w:t>
            </w:r>
          </w:p>
        </w:tc>
      </w:tr>
    </w:tbl>
    <w:p w:rsidR="00000000" w:rsidDel="00000000" w:rsidP="00000000" w:rsidRDefault="00000000" w:rsidRPr="00000000" w14:paraId="0000004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letnim 2021/22</w:t>
      </w:r>
      <w:r w:rsidDel="00000000" w:rsidR="00000000" w:rsidRPr="00000000">
        <w:rPr>
          <w:rtl w:val="0"/>
        </w:rPr>
      </w:r>
    </w:p>
    <w:tbl>
      <w:tblPr>
        <w:tblStyle w:val="Table2"/>
        <w:tblW w:w="10458.0" w:type="dxa"/>
        <w:jc w:val="left"/>
        <w:tblInd w:w="0.0" w:type="dxa"/>
        <w:tblLayout w:type="fixed"/>
        <w:tblLook w:val="0400"/>
      </w:tblPr>
      <w:tblGrid>
        <w:gridCol w:w="3397"/>
        <w:gridCol w:w="2775"/>
        <w:gridCol w:w="1905"/>
        <w:gridCol w:w="2381"/>
        <w:tblGridChange w:id="0">
          <w:tblGrid>
            <w:gridCol w:w="3397"/>
            <w:gridCol w:w="2775"/>
            <w:gridCol w:w="1905"/>
            <w:gridCol w:w="2381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I rok W222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US Cultural Nationalism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 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 hab. Marek Wilczyński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22.06.2022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12:00-13:30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116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465D7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87C1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87C1B"/>
    <w:rPr>
      <w:rFonts w:ascii="Segoe UI" w:cs="Segoe UI" w:hAnsi="Segoe UI"/>
      <w:sz w:val="18"/>
      <w:szCs w:val="18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3pUqtgg6TGkRhFk/hzp4IdCSQ==">AMUW2mW5pQ7ZqopcqNMEsfDR21B/EzAF9/7fJ3aYqzw/8XfpbTQBFv81wQJZgVPSHiobIPtcH/nsCROKAc+S0F4Z8irU779oQ2ipwi5frc2M4+asFS6FrpsWY3tiGMJDdTU+rWLTdHdQ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2022-03-31T12:39:00Z</dcterms:created>
  <dc:creator>Agnieszka Ż-C</dc:creator>
</cp:coreProperties>
</file>